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84" w:rsidRDefault="00AB3B4A" w:rsidP="00866BE5">
      <w:pPr>
        <w:ind w:firstLine="851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02C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Техническая спецификация закупаемых товаров</w:t>
      </w:r>
    </w:p>
    <w:p w:rsidR="00E1290F" w:rsidRDefault="00E1290F" w:rsidP="00866BE5">
      <w:pPr>
        <w:ind w:firstLine="851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4F26" w:rsidRPr="00DD4F26" w:rsidRDefault="00DD4F26" w:rsidP="00DD4F26">
      <w:pPr>
        <w:ind w:firstLine="851"/>
        <w:rPr>
          <w:rFonts w:ascii="Times New Roman" w:hAnsi="Times New Roman" w:cs="Times New Roman"/>
          <w:b/>
          <w:bCs/>
          <w:color w:val="000000"/>
        </w:rPr>
      </w:pPr>
      <w:r w:rsidRPr="00DD4F26">
        <w:rPr>
          <w:rFonts w:ascii="Times New Roman" w:hAnsi="Times New Roman" w:cs="Times New Roman"/>
          <w:b/>
          <w:bCs/>
          <w:color w:val="000000"/>
        </w:rPr>
        <w:t>Техническая спецификация закупаемых товаров</w:t>
      </w:r>
    </w:p>
    <w:p w:rsidR="00DD4F26" w:rsidRPr="00DD4F26" w:rsidRDefault="00DD4F26" w:rsidP="00DD4F26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D4F26" w:rsidRPr="00DD4F26" w:rsidRDefault="00DD4F26" w:rsidP="00DD4F2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DD4F26">
        <w:rPr>
          <w:rFonts w:ascii="Times New Roman" w:hAnsi="Times New Roman"/>
          <w:b/>
          <w:bCs/>
          <w:color w:val="000000"/>
          <w:sz w:val="24"/>
          <w:szCs w:val="24"/>
        </w:rPr>
        <w:t>Наименование открытого конкурса:</w:t>
      </w:r>
      <w:r w:rsidRPr="00DD4F26">
        <w:rPr>
          <w:rFonts w:ascii="Times New Roman" w:hAnsi="Times New Roman"/>
          <w:b/>
          <w:sz w:val="24"/>
          <w:szCs w:val="24"/>
        </w:rPr>
        <w:t xml:space="preserve"> </w:t>
      </w:r>
      <w:r w:rsidRPr="00DD4F2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0C29">
        <w:rPr>
          <w:rFonts w:ascii="Times New Roman" w:hAnsi="Times New Roman"/>
          <w:sz w:val="24"/>
          <w:szCs w:val="24"/>
          <w:lang w:val="kk-KZ"/>
        </w:rPr>
        <w:t>Водоэмульсия</w:t>
      </w:r>
    </w:p>
    <w:p w:rsidR="00DD4F26" w:rsidRPr="00DD4F26" w:rsidRDefault="00DD4F26" w:rsidP="00DD4F26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D4F26" w:rsidRPr="00DD4F26" w:rsidRDefault="00DD4F26" w:rsidP="00DD4F26">
      <w:pPr>
        <w:pStyle w:val="a3"/>
        <w:tabs>
          <w:tab w:val="left" w:pos="10368"/>
        </w:tabs>
        <w:rPr>
          <w:rFonts w:ascii="Times New Roman" w:hAnsi="Times New Roman"/>
          <w:b/>
          <w:sz w:val="24"/>
          <w:szCs w:val="24"/>
          <w:lang w:val="kk-KZ"/>
        </w:rPr>
      </w:pPr>
      <w:r w:rsidRPr="00DD4F26">
        <w:rPr>
          <w:rFonts w:ascii="Times New Roman" w:hAnsi="Times New Roman"/>
          <w:b/>
          <w:sz w:val="24"/>
          <w:szCs w:val="24"/>
        </w:rPr>
        <w:t>Краткая характеристика:</w:t>
      </w:r>
    </w:p>
    <w:p w:rsidR="00DD4F26" w:rsidRPr="00DD4F26" w:rsidRDefault="00DD4F26" w:rsidP="00DD4F26">
      <w:pPr>
        <w:rPr>
          <w:rFonts w:ascii="Times New Roman" w:hAnsi="Times New Roman" w:cs="Times New Roman"/>
          <w:color w:val="000000"/>
          <w:lang w:val="kk-KZ"/>
        </w:rPr>
      </w:pPr>
    </w:p>
    <w:p w:rsidR="007C7D4C" w:rsidRPr="000251C9" w:rsidRDefault="000251C9" w:rsidP="007C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F33"/>
          <w:sz w:val="24"/>
          <w:szCs w:val="24"/>
        </w:rPr>
      </w:pPr>
      <w:r w:rsidRPr="000251C9">
        <w:rPr>
          <w:rFonts w:ascii="Times New Roman" w:eastAsia="Times New Roman" w:hAnsi="Times New Roman" w:cs="Times New Roman"/>
          <w:b/>
          <w:color w:val="2E2F33"/>
          <w:sz w:val="24"/>
          <w:szCs w:val="24"/>
          <w:lang w:val="kk-KZ"/>
        </w:rPr>
        <w:t>Водоэмульсия</w:t>
      </w:r>
      <w:r>
        <w:rPr>
          <w:rFonts w:ascii="Arial" w:eastAsia="Times New Roman" w:hAnsi="Arial" w:cs="Arial"/>
          <w:color w:val="2E2F33"/>
          <w:sz w:val="23"/>
          <w:szCs w:val="23"/>
          <w:lang w:val="kk-KZ"/>
        </w:rPr>
        <w:t>-</w:t>
      </w:r>
      <w:r w:rsidR="007C7D4C" w:rsidRPr="007C7D4C">
        <w:rPr>
          <w:rFonts w:ascii="Arial" w:eastAsia="Times New Roman" w:hAnsi="Arial" w:cs="Arial"/>
          <w:color w:val="2E2F33"/>
          <w:sz w:val="23"/>
          <w:szCs w:val="23"/>
        </w:rPr>
        <w:t> </w:t>
      </w:r>
      <w:r w:rsidR="007C7D4C" w:rsidRPr="000251C9">
        <w:rPr>
          <w:rFonts w:ascii="Times New Roman" w:eastAsia="Times New Roman" w:hAnsi="Times New Roman" w:cs="Times New Roman"/>
          <w:color w:val="2E2F33"/>
          <w:sz w:val="24"/>
          <w:szCs w:val="24"/>
        </w:rPr>
        <w:t>Водоэмульсионная краска для потолка и стен имеет соответствующие технические характеристики. К ним относят: состав, расход, удельный вес, вязкость, условия хранения и срок годности. Состав водоэмульсионной краски: латекс, загуститель, наполнители, антисептик. Расход на один слой около 150-200 мл/м</w:t>
      </w:r>
      <w:proofErr w:type="gramStart"/>
      <w:r w:rsidR="007C7D4C" w:rsidRPr="000251C9">
        <w:rPr>
          <w:rFonts w:ascii="Times New Roman" w:eastAsia="Times New Roman" w:hAnsi="Times New Roman" w:cs="Times New Roman"/>
          <w:color w:val="2E2F33"/>
          <w:sz w:val="24"/>
          <w:szCs w:val="24"/>
        </w:rPr>
        <w:t>2</w:t>
      </w:r>
      <w:proofErr w:type="gramEnd"/>
      <w:r w:rsidR="007C7D4C" w:rsidRPr="000251C9">
        <w:rPr>
          <w:rFonts w:ascii="Times New Roman" w:eastAsia="Times New Roman" w:hAnsi="Times New Roman" w:cs="Times New Roman"/>
          <w:color w:val="2E2F33"/>
          <w:sz w:val="24"/>
          <w:szCs w:val="24"/>
        </w:rPr>
        <w:t>. Количество слоев зависит от впитывающей способности основания.</w:t>
      </w:r>
      <w:r w:rsidR="007C7D4C" w:rsidRPr="000251C9">
        <w:rPr>
          <w:rFonts w:ascii="Times New Roman" w:eastAsia="Times New Roman" w:hAnsi="Times New Roman" w:cs="Times New Roman"/>
          <w:color w:val="2E2F33"/>
          <w:sz w:val="24"/>
          <w:szCs w:val="24"/>
        </w:rPr>
        <w:br/>
        <w:t xml:space="preserve">Вязкость водоэмульсионной краски определяется по вискозиметру и должна равняться в среднем 40-45 </w:t>
      </w:r>
      <w:proofErr w:type="gramStart"/>
      <w:r w:rsidR="007C7D4C" w:rsidRPr="000251C9">
        <w:rPr>
          <w:rFonts w:ascii="Times New Roman" w:eastAsia="Times New Roman" w:hAnsi="Times New Roman" w:cs="Times New Roman"/>
          <w:color w:val="2E2F33"/>
          <w:sz w:val="24"/>
          <w:szCs w:val="24"/>
        </w:rPr>
        <w:t>с</w:t>
      </w:r>
      <w:proofErr w:type="gramEnd"/>
      <w:r w:rsidR="007C7D4C" w:rsidRPr="000251C9">
        <w:rPr>
          <w:rFonts w:ascii="Times New Roman" w:eastAsia="Times New Roman" w:hAnsi="Times New Roman" w:cs="Times New Roman"/>
          <w:color w:val="2E2F33"/>
          <w:sz w:val="24"/>
          <w:szCs w:val="24"/>
        </w:rPr>
        <w:t xml:space="preserve"> (</w:t>
      </w:r>
      <w:proofErr w:type="gramStart"/>
      <w:r w:rsidR="007C7D4C" w:rsidRPr="000251C9">
        <w:rPr>
          <w:rFonts w:ascii="Times New Roman" w:eastAsia="Times New Roman" w:hAnsi="Times New Roman" w:cs="Times New Roman"/>
          <w:color w:val="2E2F33"/>
          <w:sz w:val="24"/>
          <w:szCs w:val="24"/>
        </w:rPr>
        <w:t>при</w:t>
      </w:r>
      <w:proofErr w:type="gramEnd"/>
      <w:r w:rsidR="007C7D4C" w:rsidRPr="000251C9">
        <w:rPr>
          <w:rFonts w:ascii="Times New Roman" w:eastAsia="Times New Roman" w:hAnsi="Times New Roman" w:cs="Times New Roman"/>
          <w:color w:val="2E2F33"/>
          <w:sz w:val="24"/>
          <w:szCs w:val="24"/>
        </w:rPr>
        <w:t xml:space="preserve"> нанесении кистью), 20-25 (при использовании краскораспылителя). По сути, вязкость – это показатель, определяющий степень разведения краски водой. То есть в состав добавляют воды до определенного уровня, а потом делают замер вискозиметром.</w:t>
      </w:r>
      <w:r w:rsidR="007C7D4C" w:rsidRPr="000251C9">
        <w:rPr>
          <w:rFonts w:ascii="Times New Roman" w:eastAsia="Times New Roman" w:hAnsi="Times New Roman" w:cs="Times New Roman"/>
          <w:color w:val="2E2F33"/>
          <w:sz w:val="24"/>
          <w:szCs w:val="24"/>
        </w:rPr>
        <w:br/>
        <w:t>Удельный вес водоэмульсионной краски равен около 1,35 кг/л. Адгезия в среднем равна 2,0мПа. Время высыхания составляет от 2 до 24 часов. Все зависит от температуры и влажности воздуха. Желаемая температура около +20</w:t>
      </w:r>
      <w:proofErr w:type="gramStart"/>
      <w:r w:rsidR="007C7D4C" w:rsidRPr="000251C9">
        <w:rPr>
          <w:rFonts w:ascii="Times New Roman" w:eastAsia="Times New Roman" w:hAnsi="Times New Roman" w:cs="Times New Roman"/>
          <w:color w:val="2E2F33"/>
          <w:sz w:val="24"/>
          <w:szCs w:val="24"/>
        </w:rPr>
        <w:t>°С</w:t>
      </w:r>
      <w:proofErr w:type="gramEnd"/>
      <w:r w:rsidR="007C7D4C" w:rsidRPr="000251C9">
        <w:rPr>
          <w:rFonts w:ascii="Times New Roman" w:eastAsia="Times New Roman" w:hAnsi="Times New Roman" w:cs="Times New Roman"/>
          <w:color w:val="2E2F33"/>
          <w:sz w:val="24"/>
          <w:szCs w:val="24"/>
        </w:rPr>
        <w:t xml:space="preserve">, а </w:t>
      </w:r>
      <w:proofErr w:type="spellStart"/>
      <w:r w:rsidR="007C7D4C" w:rsidRPr="000251C9">
        <w:rPr>
          <w:rFonts w:ascii="Times New Roman" w:eastAsia="Times New Roman" w:hAnsi="Times New Roman" w:cs="Times New Roman"/>
          <w:color w:val="2E2F33"/>
          <w:sz w:val="24"/>
          <w:szCs w:val="24"/>
        </w:rPr>
        <w:t>влажност</w:t>
      </w:r>
      <w:proofErr w:type="spellEnd"/>
      <w:r w:rsidR="007C7D4C" w:rsidRPr="000251C9">
        <w:rPr>
          <w:rFonts w:ascii="Times New Roman" w:eastAsia="Times New Roman" w:hAnsi="Times New Roman" w:cs="Times New Roman"/>
          <w:color w:val="2E2F33"/>
          <w:sz w:val="24"/>
          <w:szCs w:val="24"/>
        </w:rPr>
        <w:t xml:space="preserve"> – 65%. Хранить краску нужно в темном месте (вдали от солнечных лучей).</w:t>
      </w:r>
    </w:p>
    <w:p w:rsidR="00E1290F" w:rsidRDefault="00E1290F" w:rsidP="00866BE5">
      <w:pPr>
        <w:ind w:firstLine="851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0251C9" w:rsidRDefault="000251C9" w:rsidP="00866BE5">
      <w:pPr>
        <w:ind w:firstLine="851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0251C9" w:rsidRPr="000251C9" w:rsidRDefault="000251C9" w:rsidP="000251C9">
      <w:pP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Водоэмульсия -</w:t>
      </w:r>
      <w:bookmarkStart w:id="0" w:name="_GoBack"/>
      <w:bookmarkEnd w:id="0"/>
      <w:r w:rsidRPr="000251C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Төбеге және қабырғаға арналған суға арналған бояу тиісті техникалық сипаттамаларға ие. Оларға мыналар кіреді: құрамы, тұтыну, ауырлық күші, тұтқырлығы, сақтау шарттары және сақтау мерзімі. Су құятын бояудың құрамы: латекс, қалыңдатқыш, толтырғыштар, антисептикалық. Бір қабат бойынша шамамен 150-200 мл / м2 тұтыну. Қабаттар саны базаның сіңіру қабілетіне байланысты.</w:t>
      </w:r>
      <w:r w:rsidRPr="000251C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0251C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Су негізіндегі бояудың тұтқырлығы Viscocometer арқылы анықталады және орташа 40-45 с (щеткамен қолданған кезде), 20-25 (бүріккіш-тозаңдатқышты қолданған кезде). Шын мәнінде, тұтқырлық - бұл бояу дәрежесін сумен өсіру дәрежесін анықтайтын көрсеткіш. Яғни, су құрамына белгілі бір деңгейге қосылады, содан кейін Viscometer-мен өлшенеді.</w:t>
      </w:r>
      <w:r w:rsidRPr="000251C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0251C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Су құятын бояудың үлесі шамамен 1,35 кг / л құрайды. Орташа деңгейдегі адастыру - 2,0МП. Кептіру уақыты 2-ден 24 сағатқа дейін. Мұның бәрі температура мен ылғалдылыққа байланысты. Қажетті температура +20 ° C және ылғалдандырылады - 65%. Сіз бояуды қараңғы жерде сақтауыңыз керек (күн сәулесінен алыс).</w:t>
      </w:r>
    </w:p>
    <w:sectPr w:rsidR="000251C9" w:rsidRPr="000251C9" w:rsidSect="00D3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3B4A"/>
    <w:rsid w:val="000251C9"/>
    <w:rsid w:val="00041B11"/>
    <w:rsid w:val="00077A5F"/>
    <w:rsid w:val="0018526D"/>
    <w:rsid w:val="001972B2"/>
    <w:rsid w:val="001A6E79"/>
    <w:rsid w:val="001B6EB3"/>
    <w:rsid w:val="001C1D75"/>
    <w:rsid w:val="00283007"/>
    <w:rsid w:val="003566DC"/>
    <w:rsid w:val="003E06C7"/>
    <w:rsid w:val="004018F1"/>
    <w:rsid w:val="004037A9"/>
    <w:rsid w:val="0041151F"/>
    <w:rsid w:val="004978FF"/>
    <w:rsid w:val="005B2AC9"/>
    <w:rsid w:val="00680F16"/>
    <w:rsid w:val="00744C29"/>
    <w:rsid w:val="007767AD"/>
    <w:rsid w:val="00794AE3"/>
    <w:rsid w:val="007A4FA1"/>
    <w:rsid w:val="007C7D4C"/>
    <w:rsid w:val="00842951"/>
    <w:rsid w:val="00866BE5"/>
    <w:rsid w:val="008B7129"/>
    <w:rsid w:val="00953947"/>
    <w:rsid w:val="00991FD7"/>
    <w:rsid w:val="00A30127"/>
    <w:rsid w:val="00A54EBC"/>
    <w:rsid w:val="00AB3B4A"/>
    <w:rsid w:val="00AE4988"/>
    <w:rsid w:val="00C53FF0"/>
    <w:rsid w:val="00CA4BEA"/>
    <w:rsid w:val="00CE1296"/>
    <w:rsid w:val="00D328F4"/>
    <w:rsid w:val="00DD4F26"/>
    <w:rsid w:val="00E1290F"/>
    <w:rsid w:val="00E60C29"/>
    <w:rsid w:val="00E95884"/>
    <w:rsid w:val="00F02C18"/>
    <w:rsid w:val="00F7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F4"/>
  </w:style>
  <w:style w:type="paragraph" w:styleId="1">
    <w:name w:val="heading 1"/>
    <w:basedOn w:val="a"/>
    <w:link w:val="10"/>
    <w:uiPriority w:val="9"/>
    <w:qFormat/>
    <w:rsid w:val="007C7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B4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AB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DD4F2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C7D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dia-textdescription-lnk-v2">
    <w:name w:val="media-text_description-lnk-v2"/>
    <w:basedOn w:val="a"/>
    <w:rsid w:val="007C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2025-03-26T13:41:00Z</cp:lastPrinted>
  <dcterms:created xsi:type="dcterms:W3CDTF">2020-03-15T04:54:00Z</dcterms:created>
  <dcterms:modified xsi:type="dcterms:W3CDTF">2025-04-07T10:32:00Z</dcterms:modified>
</cp:coreProperties>
</file>